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4EB5" w14:textId="77777777" w:rsidR="0013180F" w:rsidRPr="00F603DC" w:rsidRDefault="00F027AD" w:rsidP="00F603DC">
      <w:pPr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F603DC">
        <w:rPr>
          <w:rFonts w:ascii="Bookman Old Style" w:hAnsi="Bookman Old Style" w:cs="Tahoma"/>
          <w:b/>
          <w:bCs/>
          <w:sz w:val="24"/>
          <w:szCs w:val="24"/>
        </w:rPr>
        <w:t>SURAT PERNYATAAN</w:t>
      </w:r>
    </w:p>
    <w:p w14:paraId="3764531E" w14:textId="77777777" w:rsidR="00DF1376" w:rsidRPr="00F603DC" w:rsidRDefault="00DF1376" w:rsidP="00F603DC">
      <w:pPr>
        <w:spacing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14:paraId="1ED565D1" w14:textId="77777777" w:rsidR="00F027AD" w:rsidRPr="00F603DC" w:rsidRDefault="00F027AD" w:rsidP="00F603DC">
      <w:pPr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>Yang bertanda tangan dibawah ini:</w:t>
      </w:r>
    </w:p>
    <w:p w14:paraId="7BAFB413" w14:textId="2B3BB2DC" w:rsidR="00F027AD" w:rsidRPr="00F603DC" w:rsidRDefault="00F027AD" w:rsidP="00F603DC">
      <w:pPr>
        <w:spacing w:line="276" w:lineRule="auto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>Nama</w:t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>: .......................................................................</w:t>
      </w:r>
    </w:p>
    <w:p w14:paraId="1E9C431A" w14:textId="49E67C9D" w:rsidR="00F027AD" w:rsidRPr="00F603DC" w:rsidRDefault="00F027AD" w:rsidP="00F603DC">
      <w:pPr>
        <w:spacing w:line="276" w:lineRule="auto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 xml:space="preserve">Tempat </w:t>
      </w:r>
      <w:r w:rsidR="00396116" w:rsidRPr="00F603DC">
        <w:rPr>
          <w:rFonts w:ascii="Bookman Old Style" w:hAnsi="Bookman Old Style" w:cs="Tahoma"/>
          <w:sz w:val="24"/>
          <w:szCs w:val="24"/>
        </w:rPr>
        <w:t xml:space="preserve">dan </w:t>
      </w:r>
      <w:r w:rsidRPr="00F603DC">
        <w:rPr>
          <w:rFonts w:ascii="Bookman Old Style" w:hAnsi="Bookman Old Style" w:cs="Tahoma"/>
          <w:sz w:val="24"/>
          <w:szCs w:val="24"/>
        </w:rPr>
        <w:t>Tanggal Lahir</w:t>
      </w:r>
      <w:r w:rsidRPr="00F603DC">
        <w:rPr>
          <w:rFonts w:ascii="Bookman Old Style" w:hAnsi="Bookman Old Style" w:cs="Tahoma"/>
          <w:sz w:val="24"/>
          <w:szCs w:val="24"/>
        </w:rPr>
        <w:tab/>
        <w:t>: .......................................................................</w:t>
      </w:r>
    </w:p>
    <w:p w14:paraId="6BC6FC35" w14:textId="4457895B" w:rsidR="00F027AD" w:rsidRPr="00F603DC" w:rsidRDefault="00F027AD" w:rsidP="00F603DC">
      <w:pPr>
        <w:spacing w:line="276" w:lineRule="auto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>Nomor KTP/Identitas</w:t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>: .......................................................................</w:t>
      </w:r>
    </w:p>
    <w:p w14:paraId="4BC66D32" w14:textId="02BDF282" w:rsidR="00F027AD" w:rsidRPr="00F603DC" w:rsidRDefault="00F027AD" w:rsidP="00F603DC">
      <w:pPr>
        <w:spacing w:line="276" w:lineRule="auto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>Pendidikan</w:t>
      </w:r>
      <w:r w:rsidR="00396116" w:rsidRPr="00F603DC">
        <w:rPr>
          <w:rFonts w:ascii="Bookman Old Style" w:hAnsi="Bookman Old Style" w:cs="Tahoma"/>
          <w:sz w:val="24"/>
          <w:szCs w:val="24"/>
        </w:rPr>
        <w:t xml:space="preserve"> Terakhir</w:t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  <w:t>: .......................................................................</w:t>
      </w:r>
    </w:p>
    <w:p w14:paraId="6BAC6E40" w14:textId="77777777" w:rsidR="00F603DC" w:rsidRDefault="00F027AD" w:rsidP="00F603DC">
      <w:pPr>
        <w:spacing w:line="276" w:lineRule="auto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>Jabatan yang dilamar</w:t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 xml:space="preserve">: </w:t>
      </w:r>
      <w:r w:rsidR="0087206A" w:rsidRPr="00F603DC">
        <w:rPr>
          <w:rFonts w:ascii="Bookman Old Style" w:hAnsi="Bookman Old Style" w:cs="Tahoma"/>
          <w:sz w:val="24"/>
          <w:szCs w:val="24"/>
        </w:rPr>
        <w:t>D</w:t>
      </w:r>
      <w:r w:rsidR="00F603DC">
        <w:rPr>
          <w:rFonts w:ascii="Bookman Old Style" w:hAnsi="Bookman Old Style" w:cs="Tahoma"/>
          <w:sz w:val="24"/>
          <w:szCs w:val="24"/>
        </w:rPr>
        <w:t xml:space="preserve">ewan Pengawas / Direktur Utama Perumda </w:t>
      </w:r>
    </w:p>
    <w:p w14:paraId="1657FF64" w14:textId="31B801F7" w:rsidR="00F027AD" w:rsidRPr="00F603DC" w:rsidRDefault="00F603DC" w:rsidP="00F603DC">
      <w:pPr>
        <w:spacing w:line="276" w:lineRule="auto"/>
        <w:ind w:left="2880" w:firstLine="720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</w:rPr>
        <w:t xml:space="preserve">  BPR</w:t>
      </w:r>
      <w:r w:rsidR="00AA49BA" w:rsidRPr="00F603DC">
        <w:rPr>
          <w:rFonts w:ascii="Bookman Old Style" w:hAnsi="Bookman Old Style" w:cs="Tahoma"/>
          <w:sz w:val="24"/>
          <w:szCs w:val="24"/>
          <w:lang w:val="en-US"/>
        </w:rPr>
        <w:t xml:space="preserve"> Kota Sukabumi</w:t>
      </w:r>
    </w:p>
    <w:p w14:paraId="48ED6C34" w14:textId="0FB4BEDD" w:rsidR="00F027AD" w:rsidRPr="00F603DC" w:rsidRDefault="00F027AD" w:rsidP="00F603DC">
      <w:pPr>
        <w:spacing w:line="276" w:lineRule="auto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>Alamat</w:t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>: .......................................................................</w:t>
      </w:r>
    </w:p>
    <w:p w14:paraId="575CEEAA" w14:textId="6106B28E" w:rsidR="00F027AD" w:rsidRPr="00F603DC" w:rsidRDefault="00F027AD" w:rsidP="00F603DC">
      <w:pPr>
        <w:spacing w:line="276" w:lineRule="auto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  <w:t xml:space="preserve">  </w:t>
      </w:r>
      <w:r w:rsidR="00F603DC">
        <w:rPr>
          <w:rFonts w:ascii="Bookman Old Style" w:hAnsi="Bookman Old Style" w:cs="Tahoma"/>
          <w:sz w:val="24"/>
          <w:szCs w:val="24"/>
        </w:rPr>
        <w:tab/>
        <w:t xml:space="preserve">  ...</w:t>
      </w:r>
      <w:r w:rsidRPr="00F603DC">
        <w:rPr>
          <w:rFonts w:ascii="Bookman Old Style" w:hAnsi="Bookman Old Style" w:cs="Tahoma"/>
          <w:sz w:val="24"/>
          <w:szCs w:val="24"/>
        </w:rPr>
        <w:t>.....</w:t>
      </w:r>
      <w:r w:rsidR="00F603DC">
        <w:rPr>
          <w:rFonts w:ascii="Bookman Old Style" w:hAnsi="Bookman Old Style" w:cs="Tahoma"/>
          <w:sz w:val="24"/>
          <w:szCs w:val="24"/>
        </w:rPr>
        <w:t>.......</w:t>
      </w:r>
      <w:r w:rsidRPr="00F603DC">
        <w:rPr>
          <w:rFonts w:ascii="Bookman Old Style" w:hAnsi="Bookman Old Style" w:cs="Tahoma"/>
          <w:sz w:val="24"/>
          <w:szCs w:val="24"/>
        </w:rPr>
        <w:t>........................................................</w:t>
      </w:r>
    </w:p>
    <w:p w14:paraId="233CDF8E" w14:textId="332C11E8" w:rsidR="00BA1A10" w:rsidRPr="00F603DC" w:rsidRDefault="00BA1A10" w:rsidP="00F603DC">
      <w:pPr>
        <w:spacing w:line="276" w:lineRule="auto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</w:r>
      <w:r w:rsidRPr="00F603DC">
        <w:rPr>
          <w:rFonts w:ascii="Bookman Old Style" w:hAnsi="Bookman Old Style" w:cs="Tahoma"/>
          <w:sz w:val="24"/>
          <w:szCs w:val="24"/>
        </w:rPr>
        <w:tab/>
        <w:t xml:space="preserve">  </w:t>
      </w:r>
      <w:r w:rsidR="00F603DC">
        <w:rPr>
          <w:rFonts w:ascii="Bookman Old Style" w:hAnsi="Bookman Old Style" w:cs="Tahoma"/>
          <w:sz w:val="24"/>
          <w:szCs w:val="24"/>
        </w:rPr>
        <w:tab/>
        <w:t xml:space="preserve">  ......</w:t>
      </w:r>
      <w:r w:rsidRPr="00F603DC">
        <w:rPr>
          <w:rFonts w:ascii="Bookman Old Style" w:hAnsi="Bookman Old Style" w:cs="Tahoma"/>
          <w:sz w:val="24"/>
          <w:szCs w:val="24"/>
        </w:rPr>
        <w:t>.................................................................</w:t>
      </w:r>
    </w:p>
    <w:p w14:paraId="7158FE5C" w14:textId="77777777" w:rsidR="00F027AD" w:rsidRPr="00F603DC" w:rsidRDefault="00F027AD" w:rsidP="00F603DC">
      <w:pPr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>dengan ini menyatakan bahwa saya;</w:t>
      </w:r>
    </w:p>
    <w:p w14:paraId="13DBFDD6" w14:textId="77777777" w:rsidR="00F603DC" w:rsidRDefault="00F603DC" w:rsidP="00F603D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4" w:after="0"/>
        <w:ind w:right="-23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 xml:space="preserve">Setia dan taat kepada Pancasila, UUD 1945 dan Negara Kesatuan Republik Indonesia dan komitmen mematuhi peraturan perundang- undangan yang </w:t>
      </w:r>
      <w:proofErr w:type="gramStart"/>
      <w:r w:rsidRPr="00F603DC">
        <w:rPr>
          <w:rFonts w:ascii="Bookman Old Style" w:hAnsi="Bookman Old Style" w:cs="Tahoma"/>
          <w:sz w:val="24"/>
          <w:szCs w:val="24"/>
        </w:rPr>
        <w:t>berlaku;</w:t>
      </w:r>
      <w:proofErr w:type="gramEnd"/>
    </w:p>
    <w:p w14:paraId="331F6690" w14:textId="77777777" w:rsidR="00F603DC" w:rsidRDefault="00F603DC" w:rsidP="00F603D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4" w:after="0"/>
        <w:ind w:right="-23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 xml:space="preserve">Tidak sedang menjalani </w:t>
      </w:r>
      <w:proofErr w:type="gramStart"/>
      <w:r w:rsidRPr="00F603DC">
        <w:rPr>
          <w:rFonts w:ascii="Bookman Old Style" w:hAnsi="Bookman Old Style" w:cs="Tahoma"/>
          <w:sz w:val="24"/>
          <w:szCs w:val="24"/>
        </w:rPr>
        <w:t>proses</w:t>
      </w:r>
      <w:proofErr w:type="gramEnd"/>
      <w:r w:rsidRPr="00F603DC">
        <w:rPr>
          <w:rFonts w:ascii="Bookman Old Style" w:hAnsi="Bookman Old Style" w:cs="Tahoma"/>
          <w:sz w:val="24"/>
          <w:szCs w:val="24"/>
        </w:rPr>
        <w:t xml:space="preserve"> hukum atau pernah dihukum atas tindak </w:t>
      </w:r>
      <w:proofErr w:type="gramStart"/>
      <w:r w:rsidRPr="00F603DC">
        <w:rPr>
          <w:rFonts w:ascii="Bookman Old Style" w:hAnsi="Bookman Old Style" w:cs="Tahoma"/>
          <w:sz w:val="24"/>
          <w:szCs w:val="24"/>
        </w:rPr>
        <w:t>pidana;</w:t>
      </w:r>
      <w:proofErr w:type="gramEnd"/>
    </w:p>
    <w:p w14:paraId="4B3FD804" w14:textId="77777777" w:rsidR="00F603DC" w:rsidRDefault="00F603DC" w:rsidP="00F603D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4" w:after="0"/>
        <w:ind w:right="-23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 xml:space="preserve">Tidak pernah diberhentikan dengan tidak hormat sebagai pegawai atau pejabat instansi, lembaga, badan usaha, dan perusahaan baik pemerintah pusat, pemerintah daerah maupun </w:t>
      </w:r>
      <w:proofErr w:type="gramStart"/>
      <w:r w:rsidRPr="00F603DC">
        <w:rPr>
          <w:rFonts w:ascii="Bookman Old Style" w:hAnsi="Bookman Old Style" w:cs="Tahoma"/>
          <w:sz w:val="24"/>
          <w:szCs w:val="24"/>
        </w:rPr>
        <w:t>swasta;</w:t>
      </w:r>
      <w:proofErr w:type="gramEnd"/>
    </w:p>
    <w:p w14:paraId="18408366" w14:textId="77777777" w:rsidR="00F603DC" w:rsidRDefault="00F603DC" w:rsidP="00F603D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4" w:after="0"/>
        <w:ind w:right="-23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 xml:space="preserve">Tidak pernah dinyatakan pailit atau menjadi anggota Anggota Direksi yang dinyatakan bersalah menyebabkan suatu perusahaan dinyatakan pailit, dalam waktu 5 (lima) tahun sebelum menjadi Calon Dewan Pengawas / Direktur Utama Perumda BPR Kota </w:t>
      </w:r>
      <w:proofErr w:type="gramStart"/>
      <w:r w:rsidRPr="00F603DC">
        <w:rPr>
          <w:rFonts w:ascii="Bookman Old Style" w:hAnsi="Bookman Old Style" w:cs="Tahoma"/>
          <w:sz w:val="24"/>
          <w:szCs w:val="24"/>
        </w:rPr>
        <w:t>Sukabumi;</w:t>
      </w:r>
      <w:proofErr w:type="gramEnd"/>
    </w:p>
    <w:p w14:paraId="6730A37A" w14:textId="77777777" w:rsidR="00F603DC" w:rsidRDefault="00F603DC" w:rsidP="00F603D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4" w:after="0"/>
        <w:ind w:right="-23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 xml:space="preserve">Tidak memiliki hubungan keluarga dengan anggota Dewan Pengawas dalam hubungan sebagai orang tua termasuk mertua, anak termasuk menantu, saudara kandung termasuk ipar dan suami/istri dan anggota Anggota Direksi lainnya dalam hubungan sebagai orang tua, anak dan suami/istri, mertua, menantu, dan saudara </w:t>
      </w:r>
      <w:proofErr w:type="gramStart"/>
      <w:r w:rsidRPr="00F603DC">
        <w:rPr>
          <w:rFonts w:ascii="Bookman Old Style" w:hAnsi="Bookman Old Style" w:cs="Tahoma"/>
          <w:sz w:val="24"/>
          <w:szCs w:val="24"/>
        </w:rPr>
        <w:t>kandung;</w:t>
      </w:r>
      <w:proofErr w:type="gramEnd"/>
    </w:p>
    <w:p w14:paraId="4721D75E" w14:textId="33DAAD21" w:rsidR="00F027AD" w:rsidRPr="00F603DC" w:rsidRDefault="00F603DC" w:rsidP="00F603D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4" w:after="0"/>
        <w:ind w:right="-23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 xml:space="preserve">Bersedia tidak menduduki jabatan atau tidak rangkap jabatan struktural atau fungsional di instansi/lembaga Pemerintah Pusat/Daerah, BUMD lainnya, BUMN, dan kepengurusan Partai Politik atau jabatan yang dapat menimbulkan benturan </w:t>
      </w:r>
      <w:proofErr w:type="gramStart"/>
      <w:r w:rsidRPr="00F603DC">
        <w:rPr>
          <w:rFonts w:ascii="Bookman Old Style" w:hAnsi="Bookman Old Style" w:cs="Tahoma"/>
          <w:sz w:val="24"/>
          <w:szCs w:val="24"/>
        </w:rPr>
        <w:t>kepentingan;</w:t>
      </w:r>
      <w:proofErr w:type="gramEnd"/>
    </w:p>
    <w:p w14:paraId="78500597" w14:textId="77777777" w:rsidR="00E926EA" w:rsidRPr="00F603DC" w:rsidRDefault="00E926EA" w:rsidP="00F603DC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before="1" w:after="0" w:line="336" w:lineRule="auto"/>
        <w:ind w:left="425" w:right="-23"/>
        <w:jc w:val="both"/>
        <w:rPr>
          <w:rFonts w:ascii="Bookman Old Style" w:hAnsi="Bookman Old Style" w:cs="Tahoma"/>
          <w:sz w:val="24"/>
          <w:szCs w:val="24"/>
        </w:rPr>
      </w:pPr>
    </w:p>
    <w:p w14:paraId="30F366E5" w14:textId="77777777" w:rsidR="00BA1A10" w:rsidRPr="00F603DC" w:rsidRDefault="00BA1A10" w:rsidP="00F603DC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before="1" w:after="0" w:line="120" w:lineRule="auto"/>
        <w:ind w:left="425" w:right="-23"/>
        <w:jc w:val="both"/>
        <w:rPr>
          <w:rFonts w:ascii="Bookman Old Style" w:hAnsi="Bookman Old Style" w:cs="Tahoma"/>
          <w:sz w:val="24"/>
          <w:szCs w:val="24"/>
        </w:rPr>
      </w:pPr>
    </w:p>
    <w:p w14:paraId="04BF2E8B" w14:textId="48F46574" w:rsidR="00BA1A10" w:rsidRPr="00F603DC" w:rsidRDefault="00BA1A10" w:rsidP="00F603DC">
      <w:pPr>
        <w:widowControl w:val="0"/>
        <w:autoSpaceDE w:val="0"/>
        <w:autoSpaceDN w:val="0"/>
        <w:adjustRightInd w:val="0"/>
        <w:spacing w:before="1" w:after="0"/>
        <w:ind w:right="60"/>
        <w:jc w:val="both"/>
        <w:rPr>
          <w:rFonts w:ascii="Bookman Old Style" w:hAnsi="Bookman Old Style" w:cs="Tahoma"/>
          <w:sz w:val="24"/>
          <w:szCs w:val="24"/>
        </w:rPr>
      </w:pPr>
      <w:r w:rsidRPr="00F603DC"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          </w:t>
      </w:r>
      <w:r w:rsidR="00477F22" w:rsidRPr="00F603DC">
        <w:rPr>
          <w:rFonts w:ascii="Bookman Old Style" w:hAnsi="Bookman Old Style" w:cs="Tahoma"/>
          <w:sz w:val="24"/>
          <w:szCs w:val="24"/>
        </w:rPr>
        <w:t>................, ...............................</w:t>
      </w:r>
    </w:p>
    <w:p w14:paraId="35694BAF" w14:textId="3CD2184C" w:rsidR="00BA1A10" w:rsidRPr="00F603DC" w:rsidRDefault="00BA1A10" w:rsidP="00F603DC">
      <w:pPr>
        <w:widowControl w:val="0"/>
        <w:autoSpaceDE w:val="0"/>
        <w:autoSpaceDN w:val="0"/>
        <w:adjustRightInd w:val="0"/>
        <w:spacing w:before="1" w:after="0" w:line="276" w:lineRule="auto"/>
        <w:ind w:left="4320" w:right="60" w:firstLine="720"/>
        <w:jc w:val="both"/>
        <w:rPr>
          <w:rFonts w:ascii="Bookman Old Style" w:hAnsi="Bookman Old Style" w:cs="Tahoma"/>
          <w:color w:val="000000" w:themeColor="text1"/>
          <w:sz w:val="24"/>
          <w:szCs w:val="24"/>
          <w:lang w:val="en-US"/>
        </w:rPr>
      </w:pPr>
      <w:r w:rsidRPr="00F603DC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      Yang membuat pernyataan</w:t>
      </w:r>
      <w:r w:rsidR="00AA49BA" w:rsidRPr="00F603DC">
        <w:rPr>
          <w:rFonts w:ascii="Bookman Old Style" w:hAnsi="Bookman Old Style" w:cs="Tahoma"/>
          <w:color w:val="000000" w:themeColor="text1"/>
          <w:sz w:val="24"/>
          <w:szCs w:val="24"/>
          <w:lang w:val="en-US"/>
        </w:rPr>
        <w:t>,</w:t>
      </w:r>
    </w:p>
    <w:p w14:paraId="23895377" w14:textId="64AB14E4" w:rsidR="00BA1A10" w:rsidRPr="00F603DC" w:rsidRDefault="00BA1A10" w:rsidP="00F603DC">
      <w:pPr>
        <w:widowControl w:val="0"/>
        <w:autoSpaceDE w:val="0"/>
        <w:autoSpaceDN w:val="0"/>
        <w:adjustRightInd w:val="0"/>
        <w:spacing w:before="1" w:after="0" w:line="276" w:lineRule="auto"/>
        <w:ind w:left="4320" w:right="60" w:firstLine="720"/>
        <w:jc w:val="both"/>
        <w:rPr>
          <w:rFonts w:ascii="Bookman Old Style" w:hAnsi="Bookman Old Style" w:cs="Tahoma"/>
          <w:color w:val="FF0000"/>
          <w:sz w:val="24"/>
          <w:szCs w:val="24"/>
        </w:rPr>
      </w:pPr>
      <w:r w:rsidRPr="00F603DC">
        <w:rPr>
          <w:rFonts w:ascii="Bookman Old Style" w:hAnsi="Bookman Old Style" w:cs="Tahoma"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B6C3" wp14:editId="1AEB29B7">
                <wp:simplePos x="0" y="0"/>
                <wp:positionH relativeFrom="column">
                  <wp:posOffset>3978234</wp:posOffset>
                </wp:positionH>
                <wp:positionV relativeFrom="paragraph">
                  <wp:posOffset>17063</wp:posOffset>
                </wp:positionV>
                <wp:extent cx="901766" cy="486888"/>
                <wp:effectExtent l="0" t="0" r="1270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66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27A20" w14:textId="77777777" w:rsidR="00BA1A10" w:rsidRDefault="00005F55">
                            <w:r>
                              <w:t>Materai 10.</w:t>
                            </w:r>
                            <w:r w:rsidR="00BA1A10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6B6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3.25pt;margin-top:1.35pt;width:71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" fillcolor="white [3201]" strokeweight=".5pt">
                <v:textbox>
                  <w:txbxContent>
                    <w:p w14:paraId="76E27A20" w14:textId="77777777" w:rsidR="00BA1A10" w:rsidRDefault="00005F55">
                      <w:r>
                        <w:t>Materai 10.</w:t>
                      </w:r>
                      <w:r w:rsidR="00BA1A10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6653BC5E" w14:textId="77777777" w:rsidR="00BA1A10" w:rsidRPr="00F603DC" w:rsidRDefault="00BA1A10" w:rsidP="00F603DC">
      <w:pPr>
        <w:widowControl w:val="0"/>
        <w:autoSpaceDE w:val="0"/>
        <w:autoSpaceDN w:val="0"/>
        <w:adjustRightInd w:val="0"/>
        <w:spacing w:before="1" w:after="0" w:line="276" w:lineRule="auto"/>
        <w:ind w:left="4320" w:right="60" w:firstLine="720"/>
        <w:jc w:val="both"/>
        <w:rPr>
          <w:rFonts w:ascii="Bookman Old Style" w:hAnsi="Bookman Old Style" w:cs="Tahoma"/>
          <w:color w:val="FF0000"/>
          <w:sz w:val="24"/>
          <w:szCs w:val="24"/>
        </w:rPr>
      </w:pPr>
    </w:p>
    <w:p w14:paraId="356E4E92" w14:textId="77777777" w:rsidR="00BA1A10" w:rsidRPr="00F603DC" w:rsidRDefault="00BA1A10" w:rsidP="00F603DC">
      <w:pPr>
        <w:widowControl w:val="0"/>
        <w:autoSpaceDE w:val="0"/>
        <w:autoSpaceDN w:val="0"/>
        <w:adjustRightInd w:val="0"/>
        <w:spacing w:before="1" w:after="0" w:line="276" w:lineRule="auto"/>
        <w:ind w:left="4320" w:right="60" w:firstLine="720"/>
        <w:jc w:val="both"/>
        <w:rPr>
          <w:rFonts w:ascii="Bookman Old Style" w:hAnsi="Bookman Old Style" w:cs="Tahoma"/>
          <w:color w:val="FF0000"/>
          <w:sz w:val="24"/>
          <w:szCs w:val="24"/>
        </w:rPr>
      </w:pPr>
    </w:p>
    <w:p w14:paraId="63C90A82" w14:textId="77777777" w:rsidR="00BA1A10" w:rsidRPr="00F603DC" w:rsidRDefault="00BA1A10" w:rsidP="00F603DC">
      <w:pPr>
        <w:widowControl w:val="0"/>
        <w:autoSpaceDE w:val="0"/>
        <w:autoSpaceDN w:val="0"/>
        <w:adjustRightInd w:val="0"/>
        <w:spacing w:before="1" w:after="0" w:line="276" w:lineRule="auto"/>
        <w:ind w:left="4320" w:right="60" w:firstLine="720"/>
        <w:jc w:val="both"/>
        <w:rPr>
          <w:rFonts w:ascii="Bookman Old Style" w:hAnsi="Bookman Old Style" w:cs="Tahoma"/>
          <w:color w:val="FF0000"/>
          <w:sz w:val="24"/>
          <w:szCs w:val="24"/>
        </w:rPr>
      </w:pPr>
    </w:p>
    <w:p w14:paraId="7FA6C1D3" w14:textId="62E4F226" w:rsidR="00F027AD" w:rsidRPr="00F603DC" w:rsidRDefault="00BA1A10" w:rsidP="00F603DC">
      <w:pPr>
        <w:widowControl w:val="0"/>
        <w:autoSpaceDE w:val="0"/>
        <w:autoSpaceDN w:val="0"/>
        <w:adjustRightInd w:val="0"/>
        <w:spacing w:before="1" w:after="0" w:line="276" w:lineRule="auto"/>
        <w:ind w:left="4320" w:right="60" w:firstLine="720"/>
        <w:jc w:val="both"/>
        <w:rPr>
          <w:rFonts w:ascii="Bookman Old Style" w:hAnsi="Bookman Old Style"/>
        </w:rPr>
      </w:pPr>
      <w:r w:rsidRPr="00F603DC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        (                                     )</w:t>
      </w:r>
    </w:p>
    <w:sectPr w:rsidR="00F027AD" w:rsidRPr="00F603DC" w:rsidSect="00AA49BA">
      <w:pgSz w:w="12189" w:h="18709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15A"/>
    <w:multiLevelType w:val="hybridMultilevel"/>
    <w:tmpl w:val="750CB4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C00678"/>
    <w:multiLevelType w:val="hybridMultilevel"/>
    <w:tmpl w:val="53AA03EA"/>
    <w:lvl w:ilvl="0" w:tplc="6FF8DB2A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7200"/>
    <w:multiLevelType w:val="hybridMultilevel"/>
    <w:tmpl w:val="B254B006"/>
    <w:lvl w:ilvl="0" w:tplc="A4A83BA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52" w:hanging="360"/>
      </w:pPr>
    </w:lvl>
    <w:lvl w:ilvl="2" w:tplc="3809001B" w:tentative="1">
      <w:start w:val="1"/>
      <w:numFmt w:val="lowerRoman"/>
      <w:lvlText w:val="%3."/>
      <w:lvlJc w:val="right"/>
      <w:pPr>
        <w:ind w:left="2072" w:hanging="180"/>
      </w:pPr>
    </w:lvl>
    <w:lvl w:ilvl="3" w:tplc="3809000F" w:tentative="1">
      <w:start w:val="1"/>
      <w:numFmt w:val="decimal"/>
      <w:lvlText w:val="%4."/>
      <w:lvlJc w:val="left"/>
      <w:pPr>
        <w:ind w:left="2792" w:hanging="360"/>
      </w:pPr>
    </w:lvl>
    <w:lvl w:ilvl="4" w:tplc="38090019" w:tentative="1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 w15:restartNumberingAfterBreak="0">
    <w:nsid w:val="2A6F0F58"/>
    <w:multiLevelType w:val="hybridMultilevel"/>
    <w:tmpl w:val="A3F468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01447D"/>
    <w:multiLevelType w:val="hybridMultilevel"/>
    <w:tmpl w:val="7A720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1467A5"/>
    <w:multiLevelType w:val="hybridMultilevel"/>
    <w:tmpl w:val="F614230A"/>
    <w:lvl w:ilvl="0" w:tplc="04210019">
      <w:start w:val="1"/>
      <w:numFmt w:val="lowerLetter"/>
      <w:lvlText w:val="%1."/>
      <w:lvlJc w:val="left"/>
      <w:pPr>
        <w:ind w:left="2280" w:hanging="360"/>
      </w:pPr>
    </w:lvl>
    <w:lvl w:ilvl="1" w:tplc="04210019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FC70686"/>
    <w:multiLevelType w:val="hybridMultilevel"/>
    <w:tmpl w:val="A3F468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DA63BB"/>
    <w:multiLevelType w:val="hybridMultilevel"/>
    <w:tmpl w:val="AD8C6ED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5128143">
    <w:abstractNumId w:val="3"/>
  </w:num>
  <w:num w:numId="2" w16cid:durableId="1246960872">
    <w:abstractNumId w:val="6"/>
  </w:num>
  <w:num w:numId="3" w16cid:durableId="1606425542">
    <w:abstractNumId w:val="1"/>
  </w:num>
  <w:num w:numId="4" w16cid:durableId="589049268">
    <w:abstractNumId w:val="0"/>
  </w:num>
  <w:num w:numId="5" w16cid:durableId="268247712">
    <w:abstractNumId w:val="5"/>
  </w:num>
  <w:num w:numId="6" w16cid:durableId="1203130858">
    <w:abstractNumId w:val="7"/>
  </w:num>
  <w:num w:numId="7" w16cid:durableId="802190116">
    <w:abstractNumId w:val="4"/>
  </w:num>
  <w:num w:numId="8" w16cid:durableId="212140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AD"/>
    <w:rsid w:val="00005F55"/>
    <w:rsid w:val="000206E8"/>
    <w:rsid w:val="0013180F"/>
    <w:rsid w:val="00242163"/>
    <w:rsid w:val="00396116"/>
    <w:rsid w:val="003F1E73"/>
    <w:rsid w:val="00415689"/>
    <w:rsid w:val="00431DBC"/>
    <w:rsid w:val="00477F22"/>
    <w:rsid w:val="005240B7"/>
    <w:rsid w:val="00714953"/>
    <w:rsid w:val="0087206A"/>
    <w:rsid w:val="00877EAD"/>
    <w:rsid w:val="008C5A00"/>
    <w:rsid w:val="009E3044"/>
    <w:rsid w:val="00AA49BA"/>
    <w:rsid w:val="00AD268F"/>
    <w:rsid w:val="00AF7EF5"/>
    <w:rsid w:val="00BA1A10"/>
    <w:rsid w:val="00C56474"/>
    <w:rsid w:val="00CA5631"/>
    <w:rsid w:val="00DF1376"/>
    <w:rsid w:val="00E926EA"/>
    <w:rsid w:val="00E97372"/>
    <w:rsid w:val="00EE70AD"/>
    <w:rsid w:val="00F027AD"/>
    <w:rsid w:val="00F365BB"/>
    <w:rsid w:val="00F603DC"/>
    <w:rsid w:val="00F6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9356"/>
  <w15:docId w15:val="{35474D8E-EEE8-4FCD-8DE1-BA716EB6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7A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 Randi</dc:creator>
  <cp:lastModifiedBy>Perekonomian Setda</cp:lastModifiedBy>
  <cp:revision>5</cp:revision>
  <cp:lastPrinted>2017-12-12T02:26:00Z</cp:lastPrinted>
  <dcterms:created xsi:type="dcterms:W3CDTF">2022-08-20T05:25:00Z</dcterms:created>
  <dcterms:modified xsi:type="dcterms:W3CDTF">2025-05-14T06:11:00Z</dcterms:modified>
</cp:coreProperties>
</file>